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F5" w:rsidRDefault="009577F5" w:rsidP="009577F5">
      <w:pPr>
        <w:spacing w:after="0" w:line="240" w:lineRule="auto"/>
        <w:ind w:left="-851" w:right="-142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 xml:space="preserve">         </w:t>
      </w:r>
      <w:r w:rsidRPr="001602ED">
        <w:rPr>
          <w:rFonts w:ascii="Times New Roman" w:eastAsiaTheme="minorHAnsi" w:hAnsi="Times New Roman"/>
          <w:b/>
          <w:sz w:val="28"/>
        </w:rPr>
        <w:t>Технологическая карта дидактической игры с использованием ИКТ по социально-коммуникативному развитию</w:t>
      </w:r>
      <w:r>
        <w:rPr>
          <w:rFonts w:ascii="Times New Roman" w:eastAsiaTheme="minorHAnsi" w:hAnsi="Times New Roman"/>
          <w:b/>
          <w:sz w:val="28"/>
        </w:rPr>
        <w:t xml:space="preserve"> в логопедической группе</w:t>
      </w:r>
    </w:p>
    <w:p w:rsidR="009577F5" w:rsidRPr="001602ED" w:rsidRDefault="009577F5" w:rsidP="009577F5">
      <w:pPr>
        <w:spacing w:after="0" w:line="240" w:lineRule="auto"/>
        <w:ind w:left="-851" w:right="-142"/>
        <w:jc w:val="right"/>
        <w:rPr>
          <w:rFonts w:ascii="Times New Roman" w:eastAsiaTheme="minorHAnsi" w:hAnsi="Times New Roman"/>
          <w:b/>
          <w:sz w:val="28"/>
        </w:rPr>
      </w:pPr>
      <w:bookmarkStart w:id="0" w:name="_GoBack"/>
      <w:bookmarkEnd w:id="0"/>
    </w:p>
    <w:p w:rsidR="009577F5" w:rsidRPr="001602ED" w:rsidRDefault="009577F5" w:rsidP="009577F5">
      <w:pPr>
        <w:tabs>
          <w:tab w:val="left" w:pos="2445"/>
        </w:tabs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Тема:</w:t>
      </w:r>
      <w:r w:rsidRPr="001602ED">
        <w:rPr>
          <w:rFonts w:ascii="Times New Roman" w:eastAsiaTheme="minorHAnsi" w:hAnsi="Times New Roman"/>
          <w:sz w:val="24"/>
        </w:rPr>
        <w:t xml:space="preserve"> «Если добрый ты</w:t>
      </w:r>
      <w:r>
        <w:rPr>
          <w:rFonts w:ascii="Times New Roman" w:eastAsiaTheme="minorHAnsi" w:hAnsi="Times New Roman"/>
          <w:sz w:val="24"/>
        </w:rPr>
        <w:t xml:space="preserve"> — это хорошо</w:t>
      </w:r>
      <w:r w:rsidRPr="001602ED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Форма организации:</w:t>
      </w:r>
      <w:r w:rsidRPr="001602ED">
        <w:rPr>
          <w:rFonts w:ascii="Times New Roman" w:eastAsiaTheme="minorHAnsi" w:hAnsi="Times New Roman"/>
          <w:sz w:val="24"/>
        </w:rPr>
        <w:t xml:space="preserve"> фронтальная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Цель:</w:t>
      </w:r>
      <w:r w:rsidRPr="001602ED">
        <w:rPr>
          <w:rFonts w:ascii="Times New Roman" w:eastAsiaTheme="minorHAnsi" w:hAnsi="Times New Roman"/>
          <w:sz w:val="24"/>
        </w:rPr>
        <w:t xml:space="preserve"> Воспитание уважительного отношения к окружающим, обогащение словаря формулами словесной вежливости (приветствие,</w:t>
      </w:r>
      <w:r>
        <w:rPr>
          <w:rFonts w:ascii="Times New Roman" w:eastAsiaTheme="minorHAnsi" w:hAnsi="Times New Roman"/>
          <w:sz w:val="24"/>
        </w:rPr>
        <w:t xml:space="preserve">  прощание, просьбы, извинения) через использование путешествия по стране и дидактическим играм.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b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Задачи:</w:t>
      </w:r>
    </w:p>
    <w:p w:rsidR="009577F5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proofErr w:type="gramStart"/>
      <w:r w:rsidRPr="001602ED">
        <w:rPr>
          <w:rFonts w:ascii="Times New Roman" w:eastAsiaTheme="minorHAnsi" w:hAnsi="Times New Roman"/>
          <w:b/>
          <w:i/>
          <w:sz w:val="24"/>
        </w:rPr>
        <w:t>Обучающая</w:t>
      </w:r>
      <w:proofErr w:type="gramEnd"/>
      <w:r w:rsidRPr="001602ED">
        <w:rPr>
          <w:rFonts w:ascii="Times New Roman" w:eastAsiaTheme="minorHAnsi" w:hAnsi="Times New Roman"/>
          <w:sz w:val="24"/>
        </w:rPr>
        <w:t>: : Продолжать учить детей уважению и вежливому общению с окружающими людьми.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i/>
          <w:sz w:val="24"/>
        </w:rPr>
        <w:t>Игровая задача:</w:t>
      </w:r>
      <w:r w:rsidRPr="001602ED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Выбрать изображение с правильным поступком, разгадать кроссворд.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i/>
          <w:sz w:val="24"/>
        </w:rPr>
        <w:t>Игровые действия:</w:t>
      </w:r>
      <w:r w:rsidRPr="001602ED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Нажать на изображение, которое</w:t>
      </w:r>
      <w:r w:rsidRPr="005D1B28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 xml:space="preserve">дети считают </w:t>
      </w:r>
      <w:r w:rsidRPr="005D1B28">
        <w:rPr>
          <w:rFonts w:ascii="Times New Roman" w:eastAsiaTheme="minorHAnsi" w:hAnsi="Times New Roman"/>
          <w:sz w:val="24"/>
        </w:rPr>
        <w:t>правильн</w:t>
      </w:r>
      <w:r>
        <w:rPr>
          <w:rFonts w:ascii="Times New Roman" w:eastAsiaTheme="minorHAnsi" w:hAnsi="Times New Roman"/>
          <w:sz w:val="24"/>
        </w:rPr>
        <w:t xml:space="preserve">ым; </w:t>
      </w:r>
      <w:r w:rsidRPr="005D1B28">
        <w:rPr>
          <w:rFonts w:ascii="Times New Roman" w:eastAsiaTheme="minorHAnsi" w:hAnsi="Times New Roman"/>
          <w:sz w:val="24"/>
        </w:rPr>
        <w:t>дети называют ответ и подходят к доске по приглашению и нажимают на слово.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9577F5" w:rsidRPr="005D1B28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i/>
          <w:sz w:val="24"/>
        </w:rPr>
        <w:t xml:space="preserve">Игровые правила: </w:t>
      </w:r>
      <w:r>
        <w:rPr>
          <w:rFonts w:ascii="Times New Roman" w:eastAsiaTheme="minorHAnsi" w:hAnsi="Times New Roman"/>
          <w:sz w:val="24"/>
        </w:rPr>
        <w:t>Подойти всем к доске, н</w:t>
      </w:r>
      <w:r w:rsidRPr="005D1B28">
        <w:rPr>
          <w:rFonts w:ascii="Times New Roman" w:eastAsiaTheme="minorHAnsi" w:hAnsi="Times New Roman"/>
          <w:sz w:val="24"/>
        </w:rPr>
        <w:t>азвать правильный поступок</w:t>
      </w:r>
      <w:r>
        <w:rPr>
          <w:rFonts w:ascii="Times New Roman" w:eastAsiaTheme="minorHAnsi" w:hAnsi="Times New Roman"/>
          <w:sz w:val="24"/>
        </w:rPr>
        <w:t xml:space="preserve">, </w:t>
      </w:r>
      <w:r w:rsidRPr="002600D9">
        <w:rPr>
          <w:rFonts w:ascii="Times New Roman" w:eastAsiaTheme="minorHAnsi" w:hAnsi="Times New Roman"/>
          <w:sz w:val="24"/>
        </w:rPr>
        <w:t>взять стилус в руку, поднести стилу</w:t>
      </w:r>
      <w:r>
        <w:rPr>
          <w:rFonts w:ascii="Times New Roman" w:eastAsiaTheme="minorHAnsi" w:hAnsi="Times New Roman"/>
          <w:sz w:val="24"/>
        </w:rPr>
        <w:t>с к нужной картинке  и нажать на нее.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b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 xml:space="preserve">Планируемый результат:  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820"/>
        <w:gridCol w:w="4962"/>
        <w:gridCol w:w="6520"/>
      </w:tblGrid>
      <w:tr w:rsidR="009577F5" w:rsidRPr="001602ED" w:rsidTr="00000E92">
        <w:tc>
          <w:tcPr>
            <w:tcW w:w="4820" w:type="dxa"/>
          </w:tcPr>
          <w:p w:rsidR="009577F5" w:rsidRPr="001602ED" w:rsidRDefault="009577F5" w:rsidP="00000E92">
            <w:pPr>
              <w:ind w:left="-567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>Знают</w:t>
            </w:r>
          </w:p>
        </w:tc>
        <w:tc>
          <w:tcPr>
            <w:tcW w:w="4962" w:type="dxa"/>
          </w:tcPr>
          <w:p w:rsidR="009577F5" w:rsidRPr="001602ED" w:rsidRDefault="009577F5" w:rsidP="00000E92">
            <w:pPr>
              <w:ind w:left="-567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>Умеют</w:t>
            </w:r>
          </w:p>
        </w:tc>
        <w:tc>
          <w:tcPr>
            <w:tcW w:w="6520" w:type="dxa"/>
          </w:tcPr>
          <w:p w:rsidR="009577F5" w:rsidRPr="001602ED" w:rsidRDefault="009577F5" w:rsidP="00000E92">
            <w:pPr>
              <w:ind w:left="-567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>Проявляют отношение</w:t>
            </w:r>
          </w:p>
        </w:tc>
      </w:tr>
      <w:tr w:rsidR="009577F5" w:rsidRPr="001602ED" w:rsidTr="00000E92">
        <w:trPr>
          <w:trHeight w:val="279"/>
        </w:trPr>
        <w:tc>
          <w:tcPr>
            <w:tcW w:w="4820" w:type="dxa"/>
          </w:tcPr>
          <w:p w:rsidR="009577F5" w:rsidRPr="00465A82" w:rsidRDefault="009577F5" w:rsidP="00000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Договариваться, учитывать интересы и чувства других. </w:t>
            </w:r>
          </w:p>
        </w:tc>
        <w:tc>
          <w:tcPr>
            <w:tcW w:w="4962" w:type="dxa"/>
          </w:tcPr>
          <w:p w:rsidR="009577F5" w:rsidRPr="00465A82" w:rsidRDefault="009577F5" w:rsidP="00000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нормы поведения в разных видах деятельности, во взаимоотношениях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6520" w:type="dxa"/>
          </w:tcPr>
          <w:p w:rsidR="009577F5" w:rsidRPr="00465A82" w:rsidRDefault="009577F5" w:rsidP="00000E9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любознательность, задают вопросы взрослым и сверстникам, пытаются самостоятельно придумывать объяснения поступкам людей.</w:t>
            </w:r>
          </w:p>
        </w:tc>
      </w:tr>
    </w:tbl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Временной ресурс:</w:t>
      </w:r>
      <w:r w:rsidRPr="001602ED">
        <w:rPr>
          <w:rFonts w:ascii="Times New Roman" w:eastAsiaTheme="minorHAnsi" w:hAnsi="Times New Roman"/>
          <w:sz w:val="24"/>
        </w:rPr>
        <w:t xml:space="preserve"> 20 минут</w:t>
      </w:r>
    </w:p>
    <w:p w:rsidR="009577F5" w:rsidRPr="001602ED" w:rsidRDefault="009577F5" w:rsidP="009577F5">
      <w:pPr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Программно-методическое обеспечение</w:t>
      </w:r>
      <w:r w:rsidRPr="001602ED">
        <w:rPr>
          <w:rFonts w:ascii="Times New Roman" w:eastAsiaTheme="minorHAnsi" w:hAnsi="Times New Roman"/>
          <w:sz w:val="24"/>
        </w:rPr>
        <w:t>: ПРИМЕРНАЯ ОБЩЕОБРАЗОВАТЕЛЬНАЯ ПРОГРАММА ДОШКОЛЬНОГО ОБРАЗОВАНИЯ ОТ РОЖДЕНИЯ ДО ШКОЛЫ</w:t>
      </w:r>
      <w:proofErr w:type="gramStart"/>
      <w:r w:rsidRPr="001602ED">
        <w:rPr>
          <w:rFonts w:ascii="Times New Roman" w:eastAsiaTheme="minorHAnsi" w:hAnsi="Times New Roman"/>
          <w:sz w:val="24"/>
        </w:rPr>
        <w:t xml:space="preserve"> П</w:t>
      </w:r>
      <w:proofErr w:type="gramEnd"/>
      <w:r w:rsidRPr="001602ED">
        <w:rPr>
          <w:rFonts w:ascii="Times New Roman" w:eastAsiaTheme="minorHAnsi" w:hAnsi="Times New Roman"/>
          <w:sz w:val="24"/>
        </w:rPr>
        <w:t xml:space="preserve">од редакцией Н. Е. </w:t>
      </w:r>
      <w:proofErr w:type="spellStart"/>
      <w:r w:rsidRPr="001602ED">
        <w:rPr>
          <w:rFonts w:ascii="Times New Roman" w:eastAsiaTheme="minorHAnsi" w:hAnsi="Times New Roman"/>
          <w:sz w:val="24"/>
        </w:rPr>
        <w:t>Вераксы</w:t>
      </w:r>
      <w:proofErr w:type="spellEnd"/>
      <w:r w:rsidRPr="001602ED">
        <w:rPr>
          <w:rFonts w:ascii="Times New Roman" w:eastAsiaTheme="minorHAnsi" w:hAnsi="Times New Roman"/>
          <w:sz w:val="24"/>
        </w:rPr>
        <w:t>, Т. С. Комаровой, М. А. Васильевой. Издательство МОЗАИКАСИНТЕЗ Москва, 2014;</w:t>
      </w:r>
    </w:p>
    <w:p w:rsidR="009577F5" w:rsidRDefault="001A0B02" w:rsidP="009577F5">
      <w:pPr>
        <w:tabs>
          <w:tab w:val="left" w:pos="11352"/>
        </w:tabs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hyperlink r:id="rId6" w:history="1">
        <w:r w:rsidR="009577F5" w:rsidRPr="008E1B37">
          <w:rPr>
            <w:rStyle w:val="a4"/>
            <w:rFonts w:ascii="Times New Roman" w:eastAsiaTheme="minorHAnsi" w:hAnsi="Times New Roman"/>
            <w:sz w:val="24"/>
          </w:rPr>
          <w:t>https://www.maam.ru/detskijsad/nod-po-socialno-komunikativnomu-razvitiyu-v-podgotovitelnoi-grupe-na-temu-esli-dobryi-ty-yeto-horosho.html</w:t>
        </w:r>
      </w:hyperlink>
      <w:r w:rsidR="009577F5">
        <w:rPr>
          <w:rFonts w:ascii="Times New Roman" w:eastAsiaTheme="minorHAnsi" w:hAnsi="Times New Roman"/>
          <w:sz w:val="24"/>
        </w:rPr>
        <w:t xml:space="preserve"> </w:t>
      </w:r>
    </w:p>
    <w:p w:rsidR="009577F5" w:rsidRPr="001602ED" w:rsidRDefault="009577F5" w:rsidP="009577F5">
      <w:pPr>
        <w:tabs>
          <w:tab w:val="left" w:pos="11352"/>
        </w:tabs>
        <w:spacing w:after="0" w:line="240" w:lineRule="auto"/>
        <w:ind w:left="-851" w:right="-142"/>
        <w:rPr>
          <w:rFonts w:ascii="Times New Roman" w:eastAsiaTheme="minorHAnsi" w:hAnsi="Times New Roman"/>
          <w:sz w:val="24"/>
        </w:rPr>
      </w:pPr>
      <w:r w:rsidRPr="001602ED">
        <w:rPr>
          <w:rFonts w:ascii="Times New Roman" w:eastAsiaTheme="minorHAnsi" w:hAnsi="Times New Roman"/>
          <w:b/>
          <w:sz w:val="24"/>
        </w:rPr>
        <w:t>Материалы и оборудования:</w:t>
      </w:r>
      <w:r w:rsidRPr="001602ED">
        <w:rPr>
          <w:rFonts w:ascii="Times New Roman" w:eastAsiaTheme="minorHAnsi" w:hAnsi="Times New Roman"/>
          <w:sz w:val="24"/>
        </w:rPr>
        <w:t xml:space="preserve"> Мультимедийное оборудование, слайд-презентация, изображение карты, карточки с изображением различных поступков, дерево Вежливости, листики для дерева.</w:t>
      </w:r>
      <w:r>
        <w:rPr>
          <w:rFonts w:ascii="Times New Roman" w:eastAsiaTheme="minorHAnsi" w:hAnsi="Times New Roman"/>
          <w:sz w:val="24"/>
        </w:rPr>
        <w:t xml:space="preserve"> </w:t>
      </w:r>
      <w:r w:rsidRPr="001602ED">
        <w:rPr>
          <w:rFonts w:ascii="Times New Roman" w:eastAsiaTheme="minorHAnsi" w:hAnsi="Times New Roman"/>
          <w:sz w:val="24"/>
        </w:rPr>
        <w:tab/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103"/>
        <w:gridCol w:w="3828"/>
        <w:gridCol w:w="1701"/>
        <w:gridCol w:w="2551"/>
      </w:tblGrid>
      <w:tr w:rsidR="009577F5" w:rsidRPr="001602ED" w:rsidTr="0010764D">
        <w:tc>
          <w:tcPr>
            <w:tcW w:w="993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>Этап</w:t>
            </w:r>
          </w:p>
        </w:tc>
        <w:tc>
          <w:tcPr>
            <w:tcW w:w="2126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>Цель этапа</w:t>
            </w:r>
          </w:p>
        </w:tc>
        <w:tc>
          <w:tcPr>
            <w:tcW w:w="5103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828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 xml:space="preserve">Деятельность детей </w:t>
            </w:r>
          </w:p>
        </w:tc>
        <w:tc>
          <w:tcPr>
            <w:tcW w:w="1701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sz w:val="24"/>
              </w:rPr>
              <w:t xml:space="preserve">Методы и приемы </w:t>
            </w:r>
          </w:p>
        </w:tc>
        <w:tc>
          <w:tcPr>
            <w:tcW w:w="2551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Результат</w:t>
            </w:r>
          </w:p>
        </w:tc>
      </w:tr>
      <w:tr w:rsidR="009577F5" w:rsidRPr="001602ED" w:rsidTr="0010764D">
        <w:tc>
          <w:tcPr>
            <w:tcW w:w="993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i/>
                <w:sz w:val="24"/>
              </w:rPr>
              <w:t>Водно-организационный</w:t>
            </w:r>
          </w:p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126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t>Формир</w:t>
            </w:r>
            <w:r w:rsidR="0010764D">
              <w:rPr>
                <w:rFonts w:ascii="Times New Roman" w:eastAsiaTheme="minorHAnsi" w:hAnsi="Times New Roman"/>
                <w:sz w:val="24"/>
              </w:rPr>
              <w:t>ование интереса к содержанию</w:t>
            </w:r>
            <w:r w:rsidRPr="001602ED">
              <w:rPr>
                <w:rFonts w:ascii="Times New Roman" w:eastAsiaTheme="minorHAnsi" w:hAnsi="Times New Roman"/>
                <w:sz w:val="24"/>
              </w:rPr>
              <w:t>, направление внимания детей, раскрытие образовательных задач.</w:t>
            </w:r>
          </w:p>
        </w:tc>
        <w:tc>
          <w:tcPr>
            <w:tcW w:w="5103" w:type="dxa"/>
          </w:tcPr>
          <w:p w:rsidR="009577F5" w:rsidRDefault="009577F5" w:rsidP="00000E9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Организация пространства.</w:t>
            </w:r>
          </w:p>
          <w:p w:rsidR="009577F5" w:rsidRPr="001602ED" w:rsidRDefault="009577F5" w:rsidP="009577F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1602ED"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Воспитатель вместе с детьми подходит к «дереву»,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а котором нет ни одного листика. Предлагает помочь дереву, отправляясь в страну Добра. Показ </w:t>
            </w:r>
            <w:r w:rsidRPr="001602ED"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на мультимедийном оборудова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нии изображение страны</w:t>
            </w:r>
            <w:r w:rsidRPr="001602ED"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t>Слушают внимательно воспитателя. Отвечают на вопросы</w:t>
            </w:r>
            <w:r>
              <w:rPr>
                <w:rFonts w:ascii="Times New Roman" w:eastAsiaTheme="minorHAnsi" w:hAnsi="Times New Roman"/>
                <w:sz w:val="24"/>
              </w:rPr>
              <w:t>, выдвигают свои предположения.</w:t>
            </w:r>
          </w:p>
        </w:tc>
        <w:tc>
          <w:tcPr>
            <w:tcW w:w="1701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t xml:space="preserve">Вопросы, </w:t>
            </w:r>
            <w:proofErr w:type="gramStart"/>
            <w:r w:rsidRPr="001602ED">
              <w:rPr>
                <w:rFonts w:ascii="Times New Roman" w:eastAsiaTheme="minorHAnsi" w:hAnsi="Times New Roman"/>
                <w:sz w:val="24"/>
              </w:rPr>
              <w:t>худ</w:t>
            </w:r>
            <w:proofErr w:type="gramEnd"/>
            <w:r w:rsidRPr="001602ED">
              <w:rPr>
                <w:rFonts w:ascii="Times New Roman" w:eastAsiaTheme="minorHAnsi" w:hAnsi="Times New Roman"/>
                <w:sz w:val="24"/>
              </w:rPr>
              <w:t>. Слово, музыка</w:t>
            </w:r>
          </w:p>
        </w:tc>
        <w:tc>
          <w:tcPr>
            <w:tcW w:w="2551" w:type="dxa"/>
          </w:tcPr>
          <w:p w:rsidR="009577F5" w:rsidRPr="001602ED" w:rsidRDefault="0010764D" w:rsidP="00000E9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Сформирован интерес к предстоящей деятельности.</w:t>
            </w:r>
          </w:p>
        </w:tc>
      </w:tr>
      <w:tr w:rsidR="009577F5" w:rsidRPr="001602ED" w:rsidTr="0010764D">
        <w:tc>
          <w:tcPr>
            <w:tcW w:w="993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i/>
                <w:sz w:val="24"/>
              </w:rPr>
              <w:t>Основная часть</w:t>
            </w:r>
          </w:p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126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t xml:space="preserve">Формирование умения слушать и руководствоваться указаниями взрослого. </w:t>
            </w:r>
          </w:p>
        </w:tc>
        <w:tc>
          <w:tcPr>
            <w:tcW w:w="5103" w:type="dxa"/>
          </w:tcPr>
          <w:p w:rsidR="009577F5" w:rsidRPr="00193694" w:rsidRDefault="009577F5" w:rsidP="00000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694">
              <w:rPr>
                <w:rFonts w:ascii="Times New Roman" w:hAnsi="Times New Roman"/>
                <w:b/>
                <w:sz w:val="24"/>
                <w:szCs w:val="24"/>
              </w:rPr>
              <w:t>Путешествие по Стране Добра, город - «Хорошие поступки»</w:t>
            </w:r>
          </w:p>
          <w:p w:rsidR="009577F5" w:rsidRPr="00193694" w:rsidRDefault="009577F5" w:rsidP="00000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94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«Оцени поступок»</w:t>
            </w:r>
          </w:p>
          <w:p w:rsidR="009577F5" w:rsidRPr="009577F5" w:rsidRDefault="009577F5" w:rsidP="00000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F5">
              <w:rPr>
                <w:rFonts w:ascii="Times New Roman" w:hAnsi="Times New Roman"/>
                <w:sz w:val="24"/>
                <w:szCs w:val="24"/>
              </w:rPr>
              <w:t>Надо вместе с детьми подойти к доске, где изображены карточки с изображением различных поступков.</w:t>
            </w:r>
          </w:p>
          <w:p w:rsidR="009577F5" w:rsidRPr="009577F5" w:rsidRDefault="009577F5" w:rsidP="00000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F5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F5" w:rsidRPr="00193694" w:rsidRDefault="00653BAD" w:rsidP="00000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</w:p>
          <w:p w:rsidR="009577F5" w:rsidRPr="0036724A" w:rsidRDefault="009577F5" w:rsidP="00000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4A">
              <w:rPr>
                <w:rFonts w:ascii="Times New Roman" w:hAnsi="Times New Roman"/>
                <w:sz w:val="24"/>
                <w:szCs w:val="24"/>
              </w:rPr>
              <w:t>(Словесная игра «Угадай слово».)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BAD" w:rsidRPr="00653BAD">
              <w:rPr>
                <w:rFonts w:ascii="Times New Roman" w:hAnsi="Times New Roman"/>
                <w:sz w:val="24"/>
                <w:szCs w:val="24"/>
              </w:rPr>
              <w:t>Воспитатель читает загадки, а затем появляются картинки.</w:t>
            </w:r>
          </w:p>
          <w:p w:rsidR="009577F5" w:rsidRPr="00193694" w:rsidRDefault="009577F5" w:rsidP="00000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94">
              <w:rPr>
                <w:rFonts w:ascii="Times New Roman" w:hAnsi="Times New Roman"/>
                <w:b/>
                <w:sz w:val="24"/>
                <w:szCs w:val="24"/>
              </w:rPr>
              <w:t>Проведение физ. минутки.</w:t>
            </w:r>
          </w:p>
          <w:p w:rsidR="009577F5" w:rsidRPr="00193694" w:rsidRDefault="009577F5" w:rsidP="00000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694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задания </w:t>
            </w:r>
          </w:p>
          <w:p w:rsidR="009577F5" w:rsidRPr="000B432B" w:rsidRDefault="009577F5" w:rsidP="00000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2B">
              <w:rPr>
                <w:rFonts w:ascii="Times New Roman" w:hAnsi="Times New Roman"/>
                <w:sz w:val="24"/>
                <w:szCs w:val="24"/>
              </w:rPr>
              <w:t>Воспитатель называет слово, а дети должны это слово произнести ласково)</w:t>
            </w:r>
            <w:proofErr w:type="gramEnd"/>
          </w:p>
          <w:p w:rsidR="009577F5" w:rsidRPr="00193694" w:rsidRDefault="009577F5" w:rsidP="00000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694">
              <w:rPr>
                <w:rFonts w:ascii="Times New Roman" w:hAnsi="Times New Roman"/>
                <w:b/>
                <w:sz w:val="24"/>
                <w:szCs w:val="24"/>
              </w:rPr>
              <w:t xml:space="preserve">Игра «Слушайте внимательно!» </w:t>
            </w:r>
          </w:p>
          <w:p w:rsidR="009577F5" w:rsidRPr="0010764D" w:rsidRDefault="0010764D" w:rsidP="0010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говорит задание, а дети отвечают движениями.</w:t>
            </w:r>
          </w:p>
        </w:tc>
        <w:tc>
          <w:tcPr>
            <w:tcW w:w="3828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lastRenderedPageBreak/>
              <w:t xml:space="preserve">Внимательно слушают воспитателя. </w:t>
            </w:r>
            <w:r>
              <w:rPr>
                <w:rFonts w:ascii="Times New Roman" w:eastAsiaTheme="minorHAnsi" w:hAnsi="Times New Roman"/>
                <w:sz w:val="24"/>
              </w:rPr>
              <w:t>Выбирают правильные поступки, разгадывают кроссворд.</w:t>
            </w:r>
            <w:r w:rsidRPr="001602ED">
              <w:rPr>
                <w:rFonts w:ascii="Times New Roman" w:eastAsiaTheme="minorHAnsi" w:hAnsi="Times New Roman"/>
                <w:sz w:val="24"/>
              </w:rPr>
              <w:t xml:space="preserve"> Отвечают на вопросы. Выполняют движения согласно тексту. </w:t>
            </w:r>
            <w:r>
              <w:rPr>
                <w:rFonts w:ascii="Times New Roman" w:eastAsiaTheme="minorHAnsi" w:hAnsi="Times New Roman"/>
                <w:sz w:val="24"/>
              </w:rPr>
              <w:t xml:space="preserve">Называют слова </w:t>
            </w:r>
            <w:r>
              <w:rPr>
                <w:rFonts w:ascii="Times New Roman" w:eastAsiaTheme="minorHAnsi" w:hAnsi="Times New Roman"/>
                <w:sz w:val="24"/>
              </w:rPr>
              <w:lastRenderedPageBreak/>
              <w:t>ласково, выполняют движения в игре.</w:t>
            </w:r>
            <w:r w:rsidRPr="001602ED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lastRenderedPageBreak/>
              <w:t xml:space="preserve">Вопросы, показ, рассматривание, объяснение, указание, </w:t>
            </w:r>
            <w:r w:rsidRPr="001602ED">
              <w:rPr>
                <w:rFonts w:ascii="Times New Roman" w:eastAsiaTheme="minorHAnsi" w:hAnsi="Times New Roman"/>
                <w:sz w:val="24"/>
              </w:rPr>
              <w:lastRenderedPageBreak/>
              <w:t>помощь, игра</w:t>
            </w:r>
          </w:p>
        </w:tc>
        <w:tc>
          <w:tcPr>
            <w:tcW w:w="2551" w:type="dxa"/>
          </w:tcPr>
          <w:p w:rsidR="009577F5" w:rsidRPr="001602ED" w:rsidRDefault="0010764D" w:rsidP="0010764D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lastRenderedPageBreak/>
              <w:t>проявлена инициатива и самостоятельность в выполнении заданий; сформировано умение слушать взрослого.</w:t>
            </w:r>
          </w:p>
        </w:tc>
      </w:tr>
      <w:tr w:rsidR="009577F5" w:rsidRPr="001602ED" w:rsidTr="0010764D">
        <w:tc>
          <w:tcPr>
            <w:tcW w:w="993" w:type="dxa"/>
          </w:tcPr>
          <w:p w:rsidR="009577F5" w:rsidRPr="001602ED" w:rsidRDefault="009577F5" w:rsidP="00000E92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1602ED">
              <w:rPr>
                <w:rFonts w:ascii="Times New Roman" w:eastAsiaTheme="minorHAnsi" w:hAnsi="Times New Roman"/>
                <w:b/>
                <w:i/>
                <w:sz w:val="24"/>
              </w:rPr>
              <w:lastRenderedPageBreak/>
              <w:t>Заключительная часть</w:t>
            </w:r>
          </w:p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126" w:type="dxa"/>
          </w:tcPr>
          <w:p w:rsidR="009577F5" w:rsidRPr="001602ED" w:rsidRDefault="0010764D" w:rsidP="00000E9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Подведение итогов</w:t>
            </w:r>
            <w:r w:rsidR="009577F5" w:rsidRPr="001602ED">
              <w:rPr>
                <w:rFonts w:ascii="Times New Roman" w:eastAsiaTheme="minorHAnsi" w:hAnsi="Times New Roman"/>
                <w:sz w:val="24"/>
              </w:rPr>
              <w:t xml:space="preserve">, обобщение полученного ребенком опыта. Формирование </w:t>
            </w:r>
            <w:r w:rsidR="00360954">
              <w:rPr>
                <w:rFonts w:ascii="Times New Roman" w:eastAsiaTheme="minorHAnsi" w:hAnsi="Times New Roman"/>
                <w:sz w:val="24"/>
              </w:rPr>
              <w:t>элементарных навыков самооценки.</w:t>
            </w:r>
          </w:p>
        </w:tc>
        <w:tc>
          <w:tcPr>
            <w:tcW w:w="5103" w:type="dxa"/>
          </w:tcPr>
          <w:p w:rsidR="009577F5" w:rsidRPr="0010764D" w:rsidRDefault="009577F5" w:rsidP="00000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64D">
              <w:rPr>
                <w:rFonts w:ascii="Times New Roman" w:hAnsi="Times New Roman"/>
                <w:sz w:val="24"/>
                <w:szCs w:val="24"/>
              </w:rPr>
              <w:t xml:space="preserve">Украшение дерева </w:t>
            </w:r>
          </w:p>
          <w:p w:rsidR="009577F5" w:rsidRPr="0010764D" w:rsidRDefault="009577F5" w:rsidP="00000E92">
            <w:pPr>
              <w:rPr>
                <w:rFonts w:ascii="Times New Roman" w:hAnsi="Times New Roman"/>
                <w:sz w:val="24"/>
                <w:szCs w:val="24"/>
              </w:rPr>
            </w:pPr>
            <w:r w:rsidRPr="0010764D">
              <w:rPr>
                <w:rFonts w:ascii="Times New Roman" w:hAnsi="Times New Roman"/>
                <w:sz w:val="24"/>
                <w:szCs w:val="24"/>
              </w:rPr>
              <w:t>Обобщение воспитателя</w:t>
            </w:r>
          </w:p>
          <w:p w:rsidR="009577F5" w:rsidRPr="001602ED" w:rsidRDefault="009577F5" w:rsidP="00000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</w:rPr>
              <w:t>твечают на вопросы воспитателя, украшают дерево листьями.</w:t>
            </w:r>
          </w:p>
        </w:tc>
        <w:tc>
          <w:tcPr>
            <w:tcW w:w="1701" w:type="dxa"/>
          </w:tcPr>
          <w:p w:rsidR="009577F5" w:rsidRPr="001602ED" w:rsidRDefault="009577F5" w:rsidP="00000E92">
            <w:pPr>
              <w:rPr>
                <w:rFonts w:ascii="Times New Roman" w:eastAsiaTheme="minorHAnsi" w:hAnsi="Times New Roman"/>
                <w:sz w:val="24"/>
              </w:rPr>
            </w:pPr>
            <w:r w:rsidRPr="001602ED">
              <w:rPr>
                <w:rFonts w:ascii="Times New Roman" w:eastAsiaTheme="minorHAnsi" w:hAnsi="Times New Roman"/>
                <w:sz w:val="24"/>
              </w:rPr>
              <w:t>Подведение итогов, оценка.</w:t>
            </w:r>
          </w:p>
        </w:tc>
        <w:tc>
          <w:tcPr>
            <w:tcW w:w="2551" w:type="dxa"/>
          </w:tcPr>
          <w:p w:rsidR="009577F5" w:rsidRPr="001602ED" w:rsidRDefault="00360954" w:rsidP="00000E9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Подведены итоги игры, сформированы навыки самооценки. </w:t>
            </w:r>
          </w:p>
        </w:tc>
      </w:tr>
    </w:tbl>
    <w:p w:rsidR="009577F5" w:rsidRPr="001602ED" w:rsidRDefault="009577F5" w:rsidP="009577F5">
      <w:pPr>
        <w:ind w:right="-739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sectPr w:rsidR="009577F5" w:rsidRPr="001602ED" w:rsidSect="00545231">
          <w:pgSz w:w="16838" w:h="11906" w:orient="landscape"/>
          <w:pgMar w:top="284" w:right="395" w:bottom="284" w:left="1134" w:header="709" w:footer="709" w:gutter="0"/>
          <w:cols w:space="708"/>
          <w:docGrid w:linePitch="360"/>
        </w:sectPr>
      </w:pPr>
    </w:p>
    <w:p w:rsidR="009239E6" w:rsidRPr="009577F5" w:rsidRDefault="009239E6" w:rsidP="009577F5"/>
    <w:sectPr w:rsidR="009239E6" w:rsidRPr="009577F5" w:rsidSect="00923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B09"/>
    <w:multiLevelType w:val="hybridMultilevel"/>
    <w:tmpl w:val="FD92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E6"/>
    <w:rsid w:val="0010764D"/>
    <w:rsid w:val="001A0B02"/>
    <w:rsid w:val="003437FB"/>
    <w:rsid w:val="00360954"/>
    <w:rsid w:val="00653BAD"/>
    <w:rsid w:val="009239E6"/>
    <w:rsid w:val="009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7F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577F5"/>
    <w:pPr>
      <w:ind w:left="720"/>
    </w:pPr>
    <w:rPr>
      <w:rFonts w:eastAsia="Times New Roman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65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7F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577F5"/>
    <w:pPr>
      <w:ind w:left="720"/>
    </w:pPr>
    <w:rPr>
      <w:rFonts w:eastAsia="Times New Roman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65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nod-po-socialno-komunikativnomu-razvitiyu-v-podgotovitelnoi-grupe-na-temu-esli-dobryi-ty-yeto-horosh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 Овчинникова</cp:lastModifiedBy>
  <cp:revision>3</cp:revision>
  <dcterms:created xsi:type="dcterms:W3CDTF">2019-09-15T07:39:00Z</dcterms:created>
  <dcterms:modified xsi:type="dcterms:W3CDTF">2019-10-02T14:23:00Z</dcterms:modified>
</cp:coreProperties>
</file>