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F" w:rsidRDefault="00BA285F" w:rsidP="00BA28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285F">
        <w:rPr>
          <w:rFonts w:ascii="Times New Roman" w:hAnsi="Times New Roman" w:cs="Times New Roman"/>
          <w:sz w:val="36"/>
          <w:szCs w:val="36"/>
        </w:rPr>
        <w:t xml:space="preserve">План конспект открытого урока </w:t>
      </w:r>
    </w:p>
    <w:p w:rsidR="002702C0" w:rsidRDefault="00BA285F" w:rsidP="00BA28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285F">
        <w:rPr>
          <w:rFonts w:ascii="Times New Roman" w:hAnsi="Times New Roman" w:cs="Times New Roman"/>
          <w:sz w:val="36"/>
          <w:szCs w:val="36"/>
        </w:rPr>
        <w:t>по физической культуре 4 класс.</w:t>
      </w:r>
    </w:p>
    <w:p w:rsidR="00BA285F" w:rsidRDefault="00BA285F" w:rsidP="00BA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5F" w:rsidRDefault="00BA285F" w:rsidP="00BA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Ивановна.</w:t>
      </w:r>
    </w:p>
    <w:p w:rsidR="00BA285F" w:rsidRDefault="00BA285F" w:rsidP="00BA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27">
        <w:rPr>
          <w:rFonts w:ascii="Times New Roman" w:hAnsi="Times New Roman" w:cs="Times New Roman"/>
          <w:sz w:val="28"/>
          <w:szCs w:val="28"/>
          <w:u w:val="single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Баскетбол</w:t>
      </w:r>
    </w:p>
    <w:p w:rsidR="00BA285F" w:rsidRDefault="00BA285F" w:rsidP="00BA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27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Ловля, передача баскетбольного мяча двумя руками от груди.</w:t>
      </w:r>
    </w:p>
    <w:p w:rsidR="00BA285F" w:rsidRDefault="00BA285F" w:rsidP="00BA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27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создать условия для мотивации учебной деятельности.</w:t>
      </w:r>
    </w:p>
    <w:p w:rsidR="00BA285F" w:rsidRDefault="00252C2D" w:rsidP="00BA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27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C2D" w:rsidRDefault="00252C2D" w:rsidP="00252C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252C2D" w:rsidRDefault="00252C2D" w:rsidP="00252C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техники ловли и передачи мяча </w:t>
      </w:r>
      <w:r w:rsidR="00DF18EC">
        <w:rPr>
          <w:rFonts w:ascii="Times New Roman" w:hAnsi="Times New Roman" w:cs="Times New Roman"/>
          <w:sz w:val="28"/>
          <w:szCs w:val="28"/>
        </w:rPr>
        <w:t>2-мя руками от груди;</w:t>
      </w:r>
    </w:p>
    <w:p w:rsidR="00252C2D" w:rsidRDefault="00252C2D" w:rsidP="00252C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учащимся о здоровье и здоровом образа жизни.</w:t>
      </w:r>
    </w:p>
    <w:p w:rsidR="00252C2D" w:rsidRDefault="00252C2D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C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252C2D" w:rsidRDefault="00252C2D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развитие двигательных качеств: </w:t>
      </w:r>
      <w:r w:rsidR="00DF18EC">
        <w:rPr>
          <w:rFonts w:ascii="Times New Roman" w:hAnsi="Times New Roman" w:cs="Times New Roman"/>
          <w:sz w:val="28"/>
          <w:szCs w:val="28"/>
        </w:rPr>
        <w:t>силы, координации движений;</w:t>
      </w:r>
    </w:p>
    <w:p w:rsidR="00DF18EC" w:rsidRDefault="00DF18EC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развивать умения выполнять ловлю и передачи мяча на высоком качественном уровне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УУД)</w:t>
      </w:r>
    </w:p>
    <w:p w:rsidR="00DF18EC" w:rsidRDefault="00DF18EC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3.Воспитательная:</w:t>
      </w:r>
    </w:p>
    <w:p w:rsidR="00DF18EC" w:rsidRDefault="00DF18EC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воспитывать чувства коллективизма, дисциплинированности, внимание;</w:t>
      </w:r>
    </w:p>
    <w:p w:rsidR="00FE171F" w:rsidRDefault="00FE171F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воспитывать умение не создавать конфликты и находить выход из спорных ситуаций (личностное УУД)</w:t>
      </w:r>
    </w:p>
    <w:p w:rsidR="002002D6" w:rsidRDefault="002002D6" w:rsidP="0020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27">
        <w:rPr>
          <w:rFonts w:ascii="Times New Roman" w:hAnsi="Times New Roman" w:cs="Times New Roman"/>
          <w:sz w:val="28"/>
          <w:szCs w:val="28"/>
          <w:u w:val="single"/>
        </w:rPr>
        <w:t xml:space="preserve">Тип </w:t>
      </w:r>
      <w:proofErr w:type="spellStart"/>
      <w:r w:rsidRPr="00681A27">
        <w:rPr>
          <w:rFonts w:ascii="Times New Roman" w:hAnsi="Times New Roman" w:cs="Times New Roman"/>
          <w:sz w:val="28"/>
          <w:szCs w:val="28"/>
          <w:u w:val="single"/>
        </w:rPr>
        <w:t>урока</w:t>
      </w:r>
      <w:proofErr w:type="gramStart"/>
      <w:r w:rsidR="00F734CC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F734CC">
        <w:rPr>
          <w:rFonts w:ascii="Times New Roman" w:hAnsi="Times New Roman" w:cs="Times New Roman"/>
          <w:sz w:val="28"/>
          <w:szCs w:val="28"/>
        </w:rPr>
        <w:t>омбинированный</w:t>
      </w:r>
      <w:proofErr w:type="spellEnd"/>
      <w:r w:rsidR="008101BB">
        <w:rPr>
          <w:rFonts w:ascii="Times New Roman" w:hAnsi="Times New Roman" w:cs="Times New Roman"/>
          <w:sz w:val="28"/>
          <w:szCs w:val="28"/>
        </w:rPr>
        <w:t>;</w:t>
      </w:r>
    </w:p>
    <w:p w:rsidR="002002D6" w:rsidRDefault="002002D6" w:rsidP="0020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27">
        <w:rPr>
          <w:rFonts w:ascii="Times New Roman" w:hAnsi="Times New Roman" w:cs="Times New Roman"/>
          <w:sz w:val="28"/>
          <w:szCs w:val="28"/>
          <w:u w:val="single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здоровье - сберегающая;</w:t>
      </w:r>
    </w:p>
    <w:p w:rsidR="002002D6" w:rsidRDefault="002002D6" w:rsidP="0020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организации учебной деятельности</w:t>
      </w:r>
      <w:r w:rsidR="00DA36EC">
        <w:rPr>
          <w:rFonts w:ascii="Times New Roman" w:hAnsi="Times New Roman" w:cs="Times New Roman"/>
          <w:sz w:val="28"/>
          <w:szCs w:val="28"/>
        </w:rPr>
        <w:t>: фронтальная, индивидуальная, парная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6EC" w:rsidRDefault="00DA36EC" w:rsidP="0020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6EC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="007773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7773E1">
        <w:rPr>
          <w:rFonts w:ascii="Times New Roman" w:hAnsi="Times New Roman" w:cs="Times New Roman"/>
          <w:sz w:val="28"/>
          <w:szCs w:val="28"/>
        </w:rPr>
        <w:t>.</w:t>
      </w:r>
    </w:p>
    <w:p w:rsidR="002002D6" w:rsidRDefault="002002D6" w:rsidP="0020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27">
        <w:rPr>
          <w:rFonts w:ascii="Times New Roman" w:hAnsi="Times New Roman" w:cs="Times New Roman"/>
          <w:sz w:val="28"/>
          <w:szCs w:val="28"/>
          <w:u w:val="single"/>
        </w:rPr>
        <w:t>Спортивный инвентарь</w:t>
      </w:r>
      <w:r>
        <w:rPr>
          <w:rFonts w:ascii="Times New Roman" w:hAnsi="Times New Roman" w:cs="Times New Roman"/>
          <w:sz w:val="28"/>
          <w:szCs w:val="28"/>
        </w:rPr>
        <w:t>: баскетбольные мячи по количеству учащихся, стойки баскетбольные – 6шт, свисток -1шт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FF275D" w:rsidRPr="00C60A9F" w:rsidRDefault="00FF275D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60A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Планируемые образовательные результаты:</w:t>
      </w:r>
    </w:p>
    <w:p w:rsidR="00FF275D" w:rsidRPr="00C60A9F" w:rsidRDefault="00FF275D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иметь углубленное представление о вариантах </w:t>
      </w:r>
      <w:r w:rsidRPr="00F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ловли и передачи мяча двумя руками от груди</w:t>
      </w: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275D" w:rsidRPr="00C60A9F" w:rsidRDefault="00FF275D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здоровье сберегающую жизнедеятельность с помощью </w:t>
      </w:r>
      <w:proofErr w:type="spellStart"/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</w:t>
      </w:r>
      <w:r w:rsidRPr="00F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подвижной игры «Передал - сел</w:t>
      </w: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275D" w:rsidRPr="00C60A9F" w:rsidRDefault="00FF275D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60A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познавательные</w:t>
      </w: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выполнять </w:t>
      </w:r>
      <w:r w:rsidRPr="00F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ловлю и передачу мяча двумя руками от груди</w:t>
      </w: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F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 в подвижную игру «Передал – сел</w:t>
      </w: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F275D" w:rsidRPr="00C60A9F" w:rsidRDefault="007773E1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</w:t>
      </w:r>
      <w:r w:rsidR="00FF275D" w:rsidRPr="00C60A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оммуникативные</w:t>
      </w:r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планирование учебного сотрудничества с учителем, сверстниками, умение </w:t>
      </w:r>
      <w:proofErr w:type="gramStart"/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F275D" w:rsidRPr="00C60A9F" w:rsidRDefault="00FF275D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 полнотой выражать мысли в соответствии с задачами и условиями коммуникации.</w:t>
      </w:r>
    </w:p>
    <w:p w:rsidR="007773E1" w:rsidRDefault="007773E1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</w:t>
      </w:r>
      <w:r w:rsidR="00FF275D" w:rsidRPr="00C60A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егулятивные</w:t>
      </w:r>
      <w:proofErr w:type="gramEnd"/>
      <w:r w:rsidR="00FF275D" w:rsidRPr="00C60A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планирование, рефлексия, </w:t>
      </w:r>
      <w:proofErr w:type="spellStart"/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="00FF275D"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5D" w:rsidRPr="00FF275D" w:rsidRDefault="00FF275D" w:rsidP="00FF27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Личностные:</w:t>
      </w:r>
      <w:r w:rsidRPr="00C6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мотивов учебной деятельности и осознание личностного смысла учения, приятие и освоение социальной роли обучающегося, развитие эстетических чувств, доброжелательности и эмоционально – нравственной отзывчивости, сочувствия к другим людям.</w:t>
      </w:r>
    </w:p>
    <w:p w:rsidR="00FE171F" w:rsidRDefault="00FE171F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27" w:rsidRDefault="00040A8C" w:rsidP="00255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81A27" w:rsidRPr="00681A2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773E1" w:rsidRDefault="007773E1" w:rsidP="00255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101"/>
        <w:gridCol w:w="4252"/>
        <w:gridCol w:w="3686"/>
        <w:gridCol w:w="1842"/>
        <w:gridCol w:w="1134"/>
        <w:gridCol w:w="2835"/>
      </w:tblGrid>
      <w:tr w:rsidR="00D3288E" w:rsidTr="00300E0B">
        <w:tc>
          <w:tcPr>
            <w:tcW w:w="1101" w:type="dxa"/>
          </w:tcPr>
          <w:p w:rsidR="00D3288E" w:rsidRDefault="00D3288E" w:rsidP="0077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4252" w:type="dxa"/>
          </w:tcPr>
          <w:p w:rsidR="00D3288E" w:rsidRPr="00613092" w:rsidRDefault="00D3288E" w:rsidP="007773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84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</w:tcPr>
          <w:p w:rsidR="00D3288E" w:rsidRDefault="00D3288E" w:rsidP="0077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1842" w:type="dxa"/>
          </w:tcPr>
          <w:p w:rsidR="00D3288E" w:rsidRDefault="00D3288E" w:rsidP="0077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уч-ся</w:t>
            </w:r>
          </w:p>
        </w:tc>
        <w:tc>
          <w:tcPr>
            <w:tcW w:w="1134" w:type="dxa"/>
          </w:tcPr>
          <w:p w:rsidR="00D3288E" w:rsidRPr="006E2AC6" w:rsidRDefault="006E2AC6" w:rsidP="0077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C6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835" w:type="dxa"/>
          </w:tcPr>
          <w:p w:rsidR="00D3288E" w:rsidRDefault="00F95E3E" w:rsidP="0077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УУД</w:t>
            </w:r>
          </w:p>
        </w:tc>
      </w:tr>
      <w:tr w:rsidR="00510D95" w:rsidTr="00300E0B">
        <w:trPr>
          <w:trHeight w:val="565"/>
        </w:trPr>
        <w:tc>
          <w:tcPr>
            <w:tcW w:w="1101" w:type="dxa"/>
          </w:tcPr>
          <w:p w:rsidR="00510D95" w:rsidRPr="00300E0B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  <w:r w:rsidRPr="00300E0B">
              <w:rPr>
                <w:rFonts w:ascii="Times New Roman" w:hAnsi="Times New Roman" w:cs="Times New Roman"/>
                <w:u w:val="single"/>
              </w:rPr>
              <w:t>Подготовительная часть</w:t>
            </w: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Pr="00300E0B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  <w:r w:rsidRPr="00300E0B">
              <w:rPr>
                <w:rFonts w:ascii="Times New Roman" w:hAnsi="Times New Roman" w:cs="Times New Roman"/>
                <w:u w:val="single"/>
              </w:rPr>
              <w:t>Основная часть</w:t>
            </w: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</w:p>
          <w:p w:rsidR="00510D95" w:rsidRPr="00C65123" w:rsidRDefault="00510D95" w:rsidP="002556D0">
            <w:pPr>
              <w:rPr>
                <w:rFonts w:ascii="Times New Roman" w:hAnsi="Times New Roman" w:cs="Times New Roman"/>
                <w:u w:val="single"/>
              </w:rPr>
            </w:pPr>
            <w:r w:rsidRPr="00C65123">
              <w:rPr>
                <w:rFonts w:ascii="Times New Roman" w:hAnsi="Times New Roman" w:cs="Times New Roman"/>
                <w:u w:val="single"/>
              </w:rPr>
              <w:t>Заключительная часть</w:t>
            </w:r>
          </w:p>
        </w:tc>
        <w:tc>
          <w:tcPr>
            <w:tcW w:w="4252" w:type="dxa"/>
          </w:tcPr>
          <w:p w:rsidR="00510D95" w:rsidRPr="00F95E3E" w:rsidRDefault="00510D95" w:rsidP="00F9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приветствие, повороты на месте</w:t>
            </w: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Pr="004801D1" w:rsidRDefault="00510D95" w:rsidP="00F95E3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презентации о правилах здорового образа жизни.</w:t>
            </w: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F95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Упражнения на осанку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ходьба на носках руки вверх, на пятках руки за голову в замок, на внешней стороне ступни руки к плечам.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перекатом с пятки на носок руки вперед, бег в медленном темпе, ходьба, восстановление дыхания, перестроение в колонну по 4, выполнение ОРУ стоя на месте</w:t>
            </w:r>
          </w:p>
          <w:p w:rsidR="00510D95" w:rsidRDefault="00510D95" w:rsidP="00300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D95" w:rsidRDefault="00510D95" w:rsidP="0030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развития подвижности в суставах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И.п. ноги на ширине плеч, упражнения для кистей рук – сгибание, разгибание кистей в лучевых суставах, движения руками в плечевых, локтевых суставах (круговые вращения) Д-6-8 р.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развития быстроты движений и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И.п. ноги на ширине плеч, 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-сгибание, разгибание пальцев «на себя, от себя».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-быстрые разнообразные движения руками из различных исходных положений;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-быстрые полу наклоны, наклоны к полу, руками касаясь, колено, пол; Д-6-8 р.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развития силы: 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DC">
              <w:rPr>
                <w:rFonts w:ascii="Times New Roman" w:hAnsi="Times New Roman" w:cs="Times New Roman"/>
                <w:sz w:val="24"/>
                <w:szCs w:val="24"/>
              </w:rPr>
              <w:t>-сгибание и разгибание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альцев рук в различных исходных </w:t>
            </w:r>
            <w:r w:rsidRPr="001A43DC">
              <w:rPr>
                <w:rFonts w:ascii="Times New Roman" w:hAnsi="Times New Roman" w:cs="Times New Roman"/>
                <w:sz w:val="24"/>
                <w:szCs w:val="24"/>
              </w:rPr>
              <w:t>положениях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-передвижение из исходного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полу в одну сторону, другую; Д 6-8р.</w:t>
            </w:r>
          </w:p>
          <w:p w:rsidR="00510D95" w:rsidRPr="00853E1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-встали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и.п. присев руки на полу, выполняя прыжки ноги прямые назад, вперед  выполнить 6 -8р.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развития умения расслабить мышцы плечевого сустава: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И.п.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</w:t>
            </w:r>
          </w:p>
          <w:p w:rsidR="00510D95" w:rsidRPr="002556D0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-подняться на носки, руки вверх, вдох, при выдохе расслабленные руки вниз; Д-6-8р.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-восстановления дыхания потряхивание расслабленными руками (вверх, в стороны, вниз, вперед). Д 6-8р.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</w:p>
          <w:p w:rsidR="00510D95" w:rsidRP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4 в одну шеренгу, по ходу учащиеся берут по баскетбольному мячу, с ведением левой руки продолжают ходьбу друг за другом на расстояние 1 метр, остановиться напротив стенки на противоположной стороне.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месте, ведение левой рукой, правая нога впереди, по сигналу меняют: впереди левая нога, ведение правой рукой.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ходьбе: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стенки левой рукой, обратно правой рукой.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беге: - до середины зала, по сигналу делают бросок мяча вверх, хлопок, ловля мяча и продолжают вести мяч дальше до стены, то же самое повторяют, возвращаясь назад на свое место.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 стенки: мячи положили у ног, выполняем имитацию ловли и передачи без мяча </w:t>
            </w:r>
          </w:p>
          <w:p w:rsidR="00510D95" w:rsidRPr="00B57057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мяч в руки и выполняем передачу мяча с ударом о стенку.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выполняем с шагом вперед.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парами: 1 б/мяч уч-ся стоят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перед другом на расстоянии 3метра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-передача мяча двумя руками от груди, ловля мяча партнером стоя на месте;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 же самое с шагом вперед;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мяча в ходьбе на месте, по сигналу остановка, передача мяча партнеру;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 же самое в беге на месте, по сигналу остановка, передача мяча партнеру.</w:t>
            </w:r>
          </w:p>
          <w:p w:rsidR="00510D95" w:rsidRPr="00DF3C5F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у кого не было мяча, берет мяч, и все идут по диагонали через середину зала «змейкой» обводя баскетбольные стойки (быстрым шагом)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«Передал - садись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строятся в три колонны друг за другом, перед каждой колонной стоит капитан команды на расстоянии 3 метра. 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-капитан выполняет передачу мяча первому уч-ся стоящий впереди, тот ловит и делает передачу обратно, а сам садиться на корточки.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-капитан выполняет передачу мяча второму игроку, тот ловит и выполняет передачу обратно капитану и так же садиться на корточки;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так и далее пока все не выполнят передачу мяча.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итоги урока, 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изобразить на середине зала большой баскетбольный мяч, (сидя на полу) прокатывая мяч по полу, тому ребенку, который будет отвечать 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D328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10D95" w:rsidRDefault="00510D95" w:rsidP="00D328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0D95" w:rsidRDefault="00510D95" w:rsidP="00D328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детей в оптимальное состояние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Pr="002A039E" w:rsidRDefault="00510D95" w:rsidP="00D328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10D95" w:rsidRPr="002A039E" w:rsidRDefault="00510D95" w:rsidP="00D328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Обратить внимание на внешний вид учащихся</w:t>
            </w:r>
          </w:p>
          <w:p w:rsidR="00510D95" w:rsidRPr="002A039E" w:rsidRDefault="00510D95" w:rsidP="00255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10D95" w:rsidRPr="002A039E" w:rsidRDefault="00510D95" w:rsidP="00255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темы, с помощью загадки</w:t>
            </w:r>
          </w:p>
          <w:p w:rsidR="00510D95" w:rsidRPr="002A039E" w:rsidRDefault="00510D95" w:rsidP="00255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Люди бьют его руками,</w:t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Головою и ногами,</w:t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Клюшкой по траве катают,</w:t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сетку и кольцо кидают,</w:t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Вверх взлетает птицей вольной</w:t>
            </w:r>
            <w:proofErr w:type="gramStart"/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ему совсем не больно.</w:t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лоб ударит, ты не плачь.</w:t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Называем его….(мяч)</w:t>
            </w:r>
          </w:p>
          <w:p w:rsidR="00510D95" w:rsidRPr="002A039E" w:rsidRDefault="00510D95" w:rsidP="006E2A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Pr="002A039E" w:rsidRDefault="00510D95" w:rsidP="006E2A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Ребята, а </w:t>
            </w:r>
            <w:r w:rsidRPr="002A03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вы думаете, чем мы сегодня будем заниматься на уроке?</w:t>
            </w:r>
          </w:p>
          <w:p w:rsidR="00510D95" w:rsidRPr="002A039E" w:rsidRDefault="00510D95" w:rsidP="006E2A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несколько раз подбрасывает одной рукой баскетбольный мяч вверх и ловит его).</w:t>
            </w:r>
          </w:p>
          <w:p w:rsidR="00510D95" w:rsidRPr="002A039E" w:rsidRDefault="00510D95" w:rsidP="006E2A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03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A03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каким образом мы будем совершенствовать ловлю мяча и обучаться передачам мяча?</w:t>
            </w:r>
          </w:p>
          <w:p w:rsidR="00510D95" w:rsidRPr="002A039E" w:rsidRDefault="00510D95" w:rsidP="006E2A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показывает образец действия).</w:t>
            </w:r>
          </w:p>
          <w:p w:rsidR="00510D95" w:rsidRPr="002A039E" w:rsidRDefault="00510D95" w:rsidP="006E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Pr="006E2AC6" w:rsidRDefault="00510D95" w:rsidP="0085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Прежде, чем начнем работать с </w:t>
            </w:r>
            <w:r w:rsidRPr="002A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мячом,</w:t>
            </w:r>
            <w:r w:rsidRPr="00C60A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 мы обязательно должны сделать? </w:t>
            </w:r>
          </w:p>
          <w:p w:rsidR="00510D95" w:rsidRDefault="00510D95" w:rsidP="0085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- разминку. </w:t>
            </w:r>
          </w:p>
          <w:p w:rsidR="00510D95" w:rsidRDefault="00510D95" w:rsidP="0085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право – раз, два, в обход по залу шагом марш.</w:t>
            </w:r>
          </w:p>
          <w:p w:rsidR="00510D95" w:rsidRDefault="00510D95" w:rsidP="0085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бега дышим носом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сгибаем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держим прямо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правильно вдох и выдох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мячу не хлопать, толкать мяч в пол пальцами. Соблюдать определенную дистанцию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CE" w:rsidRDefault="00461ACE" w:rsidP="0046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46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46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46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46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46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Pr="004801D1" w:rsidRDefault="00461ACE" w:rsidP="00461A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медленный. Обратить внимание на сохранение дистанции.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CE" w:rsidRDefault="00461ACE" w:rsidP="0004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CE" w:rsidRDefault="00461ACE" w:rsidP="0004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CE" w:rsidRDefault="00461ACE" w:rsidP="0004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CE" w:rsidRDefault="00461ACE" w:rsidP="0004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CE" w:rsidRDefault="00461ACE" w:rsidP="0004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удерживаем пальцами на уровне пояса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ловле мяча пальцы не подставляем к мячу, ладонями образовываем «воронку»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Образовываем «воронку», пальцы расставлены в стороны, движением ведем мяч к груди, выпрямляя руки в локтевых суставах передача, заканчивая движения кистями рук.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Пальцы обхватывают мяч 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руки выпрямляем в локтях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интервал, по мячу не хлопаем.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выполняется как можно выше, чтоб не задеть сидящего игрока. Игрок не должен вставать пока все дети не выполнят передачу мяча капитану.</w:t>
            </w: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04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а чем мы сегодня занимались на уроке?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узнали нового?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правильно надо вести мяч?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метод использовали в работе с мячом?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играли?</w:t>
            </w:r>
          </w:p>
          <w:p w:rsidR="00510D95" w:rsidRDefault="00510D95" w:rsidP="0072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называлась тема урока?</w:t>
            </w:r>
          </w:p>
          <w:p w:rsidR="00510D95" w:rsidRDefault="00510D95" w:rsidP="00A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Похвалить детей, дать задание на дом, предложить медленно встать и организованно друг за другом выйти из зала.</w:t>
            </w:r>
          </w:p>
          <w:p w:rsidR="00510D95" w:rsidRDefault="00510D95" w:rsidP="0030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самостоятельно формулируют тему урока</w:t>
            </w: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1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B71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говорят, что необходимо </w:t>
            </w:r>
            <w:r w:rsidRPr="00CB71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провести разминку</w:t>
            </w: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F73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F73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ACE" w:rsidRDefault="00461ACE" w:rsidP="00F73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4CC" w:rsidRPr="004801D1" w:rsidRDefault="00F734CC" w:rsidP="00F734C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двигательным действиям и исходным положениям.</w:t>
            </w:r>
          </w:p>
          <w:p w:rsidR="00F734CC" w:rsidRPr="004801D1" w:rsidRDefault="00F734CC" w:rsidP="00F734C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правильной осанки, способствовать укреплению мышечного корсета.</w:t>
            </w:r>
          </w:p>
          <w:p w:rsidR="00F734CC" w:rsidRPr="004801D1" w:rsidRDefault="00F734CC" w:rsidP="00F734C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правильной осанкой.</w:t>
            </w: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F734CC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Стараются по мячу не хлопать, толкать мяч в пол пальцами</w:t>
            </w: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Работали с баскетбольным мячом,</w:t>
            </w: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использовали игровой метод. Игра «Передал-сел», тема урока «Ловля и передача мяча двумя руками от груди»</w:t>
            </w: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6130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70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2мин</w:t>
            </w: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Default="00510D95" w:rsidP="002556D0">
            <w:pPr>
              <w:rPr>
                <w:rFonts w:ascii="Times New Roman" w:hAnsi="Times New Roman" w:cs="Times New Roman"/>
              </w:rPr>
            </w:pPr>
          </w:p>
          <w:p w:rsidR="00510D95" w:rsidRPr="00D3288E" w:rsidRDefault="00510D95" w:rsidP="0025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2835" w:type="dxa"/>
          </w:tcPr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проявлять дисциплинированность и внимание (Л).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самоопределиться к задачам урока и принять цель заняти</w:t>
            </w:r>
            <w:proofErr w:type="gramStart"/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Л).</w:t>
            </w: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собственную деятельность по достижению цел</w:t>
            </w:r>
            <w:proofErr w:type="gramStart"/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Р).</w:t>
            </w: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и называть двигательное действие (П).</w:t>
            </w: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выполнять упражнения по укреплению осанки (Р).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и чувствовать красоту движения (Л).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восстанавливаться после двигательного действия (Р).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 дисциплинированность (Л).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деятельность с предметами (Р).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и называть двигательное действие (П).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упражнения по укреплению осанки (Р).</w:t>
            </w: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и чувствовать красоту движения (Л).</w:t>
            </w: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самоопределиться с заданием и принимать решение по его выполнению (Л, К).</w:t>
            </w: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Pr="004801D1" w:rsidRDefault="00510D95" w:rsidP="00170E1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планировать, контролировать, оценивать совместную деятельность (Р).</w:t>
            </w:r>
          </w:p>
          <w:p w:rsidR="00510D95" w:rsidRDefault="00510D95" w:rsidP="00170E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коллективную совместную деятельность (К).</w:t>
            </w:r>
          </w:p>
          <w:p w:rsidR="00510D95" w:rsidRDefault="00510D95" w:rsidP="00170E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D95" w:rsidRDefault="00510D95" w:rsidP="00170E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Pr="004801D1" w:rsidRDefault="00FA35AF" w:rsidP="00FA35A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коллективную совместную деятельность (К).</w:t>
            </w:r>
          </w:p>
          <w:p w:rsidR="00FA35AF" w:rsidRPr="004801D1" w:rsidRDefault="00FA35AF" w:rsidP="00FA35A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собственную деятельность по достижению цели (Р).</w:t>
            </w:r>
          </w:p>
          <w:p w:rsidR="00FA35AF" w:rsidRPr="004801D1" w:rsidRDefault="00FA35AF" w:rsidP="00FA35A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самоопределиться с заданием и принимать решение по его выполнению (Л, К).</w:t>
            </w: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Pr="004801D1" w:rsidRDefault="00FA35AF" w:rsidP="00FA35A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планировать, контролировать, оценивать совместную деятельность (Р).</w:t>
            </w: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Pr="004801D1" w:rsidRDefault="00FA35AF" w:rsidP="00FA35A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коллективную совместную деятельность (К).</w:t>
            </w: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Default="00FA35AF" w:rsidP="00FA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5AF" w:rsidRPr="004801D1" w:rsidRDefault="00FA35AF" w:rsidP="00FA35A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восстанавливаться после двигательного действия (Р).</w:t>
            </w:r>
          </w:p>
          <w:p w:rsidR="00FA35AF" w:rsidRPr="004801D1" w:rsidRDefault="00FA35AF" w:rsidP="00FA35A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дать самооценку собственной деятельности (Л).</w:t>
            </w:r>
          </w:p>
          <w:p w:rsidR="00510D95" w:rsidRPr="004801D1" w:rsidRDefault="00FA35AF" w:rsidP="00FA35AF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полученные знания (Р).</w:t>
            </w:r>
          </w:p>
        </w:tc>
      </w:tr>
    </w:tbl>
    <w:p w:rsidR="007773E1" w:rsidRDefault="007773E1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E1" w:rsidRDefault="007773E1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E1" w:rsidRDefault="007773E1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E1" w:rsidRDefault="007773E1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C6" w:rsidRDefault="006E2AC6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E1" w:rsidRPr="002556D0" w:rsidRDefault="007773E1" w:rsidP="0025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27" w:rsidRPr="00252C2D" w:rsidRDefault="00681A27" w:rsidP="0025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A27" w:rsidRPr="00252C2D" w:rsidSect="00BA28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A46"/>
    <w:multiLevelType w:val="hybridMultilevel"/>
    <w:tmpl w:val="AF5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85F"/>
    <w:rsid w:val="000349A0"/>
    <w:rsid w:val="00040351"/>
    <w:rsid w:val="00040A8C"/>
    <w:rsid w:val="00063EBB"/>
    <w:rsid w:val="0006591D"/>
    <w:rsid w:val="00077586"/>
    <w:rsid w:val="00080EAB"/>
    <w:rsid w:val="000E2160"/>
    <w:rsid w:val="001557DD"/>
    <w:rsid w:val="001A43DC"/>
    <w:rsid w:val="002002D6"/>
    <w:rsid w:val="00252C2D"/>
    <w:rsid w:val="002556D0"/>
    <w:rsid w:val="002665FE"/>
    <w:rsid w:val="002702C0"/>
    <w:rsid w:val="002A039E"/>
    <w:rsid w:val="00300E0B"/>
    <w:rsid w:val="00374633"/>
    <w:rsid w:val="00391C42"/>
    <w:rsid w:val="003D347E"/>
    <w:rsid w:val="00456842"/>
    <w:rsid w:val="00461ACE"/>
    <w:rsid w:val="004F7F76"/>
    <w:rsid w:val="00510D95"/>
    <w:rsid w:val="00514A06"/>
    <w:rsid w:val="005C4373"/>
    <w:rsid w:val="00613092"/>
    <w:rsid w:val="00681A27"/>
    <w:rsid w:val="00692369"/>
    <w:rsid w:val="006E2AC6"/>
    <w:rsid w:val="006E71C6"/>
    <w:rsid w:val="00726A10"/>
    <w:rsid w:val="007773E1"/>
    <w:rsid w:val="007C297D"/>
    <w:rsid w:val="008101BB"/>
    <w:rsid w:val="008400F2"/>
    <w:rsid w:val="0084302D"/>
    <w:rsid w:val="00853E15"/>
    <w:rsid w:val="00871950"/>
    <w:rsid w:val="008C5720"/>
    <w:rsid w:val="00953FDA"/>
    <w:rsid w:val="0099560C"/>
    <w:rsid w:val="00A33CA0"/>
    <w:rsid w:val="00A41520"/>
    <w:rsid w:val="00A51CB3"/>
    <w:rsid w:val="00AB1E1A"/>
    <w:rsid w:val="00B57057"/>
    <w:rsid w:val="00BA285F"/>
    <w:rsid w:val="00C363F6"/>
    <w:rsid w:val="00C44E4D"/>
    <w:rsid w:val="00C65123"/>
    <w:rsid w:val="00CB7104"/>
    <w:rsid w:val="00CD516C"/>
    <w:rsid w:val="00CF3A21"/>
    <w:rsid w:val="00D3288E"/>
    <w:rsid w:val="00D63F8F"/>
    <w:rsid w:val="00DA36EC"/>
    <w:rsid w:val="00DF18EC"/>
    <w:rsid w:val="00DF3C5F"/>
    <w:rsid w:val="00EC508B"/>
    <w:rsid w:val="00EC651D"/>
    <w:rsid w:val="00F45492"/>
    <w:rsid w:val="00F734CC"/>
    <w:rsid w:val="00F95E3E"/>
    <w:rsid w:val="00FA35AF"/>
    <w:rsid w:val="00FE171F"/>
    <w:rsid w:val="00FF275D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2D"/>
    <w:pPr>
      <w:ind w:left="720"/>
      <w:contextualSpacing/>
    </w:pPr>
  </w:style>
  <w:style w:type="table" w:styleId="a4">
    <w:name w:val="Table Grid"/>
    <w:basedOn w:val="a1"/>
    <w:uiPriority w:val="59"/>
    <w:rsid w:val="0068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2019-09-25T15:26:00Z</cp:lastPrinted>
  <dcterms:created xsi:type="dcterms:W3CDTF">2019-09-17T11:05:00Z</dcterms:created>
  <dcterms:modified xsi:type="dcterms:W3CDTF">2019-09-25T15:28:00Z</dcterms:modified>
</cp:coreProperties>
</file>